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FA" w:rsidRDefault="00DE6AFA">
      <w:r w:rsidRPr="00AA188A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99E73A" wp14:editId="5F4886FE">
                <wp:simplePos x="0" y="0"/>
                <wp:positionH relativeFrom="margin">
                  <wp:posOffset>197485</wp:posOffset>
                </wp:positionH>
                <wp:positionV relativeFrom="paragraph">
                  <wp:posOffset>0</wp:posOffset>
                </wp:positionV>
                <wp:extent cx="6619875" cy="9029700"/>
                <wp:effectExtent l="0" t="0" r="28575" b="1905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90297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FA" w:rsidRPr="00B64D0C" w:rsidRDefault="00DE6AFA" w:rsidP="00DE6A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64D0C">
                              <w:rPr>
                                <w:rFonts w:ascii="Arial" w:hAnsi="Arial" w:cs="Arial"/>
                                <w:b/>
                              </w:rPr>
                              <w:t>INFORMACJE WAŻNE DLA PODMIOTÓW ZAINTERESOWANYCH ROZWOJEM INICJATYW LOKALNYCH</w:t>
                            </w:r>
                          </w:p>
                          <w:p w:rsidR="00DE6AFA" w:rsidRDefault="00DE6AFA" w:rsidP="00DE6AF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Pomoc jest przyznawana na </w:t>
                            </w:r>
                            <w:r w:rsidRPr="00486CFA">
                              <w:rPr>
                                <w:rFonts w:ascii="Arial" w:hAnsi="Arial" w:cs="Arial"/>
                                <w:b/>
                              </w:rPr>
                              <w:t>promowanie obszaru objętego LSR, w tym produktów lub usług lokalnych</w:t>
                            </w:r>
                          </w:p>
                          <w:p w:rsidR="00DE6AFA" w:rsidRDefault="00DE6AFA" w:rsidP="00DE6AFA">
                            <w:pPr>
                              <w:pStyle w:val="Akapitzlist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 dofinansowanie może ubiegać się podmiot będący:</w:t>
                            </w:r>
                          </w:p>
                          <w:p w:rsidR="00DE6AFA" w:rsidRDefault="00DE6AFA" w:rsidP="00DE6AF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284" w:firstLine="0"/>
                            </w:pPr>
                            <w:r w:rsidRPr="00486CFA">
                              <w:rPr>
                                <w:rFonts w:ascii="Arial" w:hAnsi="Arial" w:cs="Arial"/>
                                <w:b/>
                              </w:rPr>
                              <w:t>Osobą fizyczną</w:t>
                            </w:r>
                            <w:r w:rsidRPr="00486CFA">
                              <w:rPr>
                                <w:rFonts w:ascii="Arial" w:hAnsi="Arial" w:cs="Arial"/>
                              </w:rPr>
                              <w:t>, która:</w:t>
                            </w:r>
                          </w:p>
                          <w:p w:rsidR="00DE6AFA" w:rsidRDefault="00DE6AFA" w:rsidP="00DE6AF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284" w:firstLine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Jest obywatelem państwa członkowskiego Unii Europejskiej,</w:t>
                            </w:r>
                          </w:p>
                          <w:p w:rsidR="00DE6AFA" w:rsidRDefault="00DE6AFA" w:rsidP="00DE6AF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284" w:firstLine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Jest pełnoletnia,</w:t>
                            </w:r>
                          </w:p>
                          <w:p w:rsidR="00DE6AFA" w:rsidRDefault="00DE6AFA" w:rsidP="00DE6AF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284" w:firstLine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 miejsce zamieszkania na obszarze wiejskim objętym LSR lub adres, pod którym wykonuje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   działalność gospodarczą, wpisany do Centralnej Ewidencji i Informacji o Działalności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   Gospodarczej, znajduje się na obszarze wiejskim objętym LSR albo</w:t>
                            </w:r>
                          </w:p>
                          <w:p w:rsidR="00DE6AFA" w:rsidRDefault="00DE6AFA" w:rsidP="00DE6AF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709" w:hanging="425"/>
                            </w:pPr>
                            <w:r w:rsidRPr="00C956A9">
                              <w:rPr>
                                <w:rFonts w:ascii="Arial" w:hAnsi="Arial" w:cs="Arial"/>
                                <w:b/>
                              </w:rPr>
                              <w:t>Osobą prawną, z wyłączeniem województwa</w:t>
                            </w:r>
                            <w:r w:rsidRPr="00C956A9">
                              <w:rPr>
                                <w:rFonts w:ascii="Arial" w:hAnsi="Arial" w:cs="Arial"/>
                              </w:rPr>
                              <w:t xml:space="preserve">, jeżeli siedziba tej osoby lub jej oddział znajduje się na obszarze wiejskim objętym LSR, albo </w:t>
                            </w:r>
                          </w:p>
                          <w:p w:rsidR="00DE6AFA" w:rsidRDefault="00DE6AFA" w:rsidP="00DE6AF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709" w:hanging="425"/>
                            </w:pPr>
                            <w:r w:rsidRPr="00C956A9">
                              <w:rPr>
                                <w:rFonts w:ascii="Arial" w:hAnsi="Arial" w:cs="Arial"/>
                                <w:b/>
                              </w:rPr>
                              <w:t>Jednostką organizacyjną nieposiadającą osobowości prawnej, której ustawa przyznaje zdolność prawną</w:t>
                            </w:r>
                            <w:r w:rsidRPr="00C956A9">
                              <w:rPr>
                                <w:rFonts w:ascii="Arial" w:hAnsi="Arial" w:cs="Arial"/>
                              </w:rPr>
                              <w:t>, jeżeli siedziba tej jednostki lub jej oddziału znajduje się na obszarze wiejskim objętym LSR z  tym że spółka kapitałowa w organizacji może ubiegać się wyłącznie o pomoc na operację w zakresie podejmowania działalności gospodarczej.</w:t>
                            </w:r>
                          </w:p>
                          <w:p w:rsidR="00DE6AFA" w:rsidRPr="005F0395" w:rsidRDefault="00DE6AFA" w:rsidP="00DE6A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F0395">
                              <w:rPr>
                                <w:rFonts w:ascii="Arial" w:hAnsi="Arial" w:cs="Arial"/>
                              </w:rPr>
                              <w:t>Projekt (operacja) może być realizowana, jeżeli:</w:t>
                            </w:r>
                          </w:p>
                          <w:p w:rsidR="00DE6AFA" w:rsidRPr="005F0395" w:rsidRDefault="00DE6AFA" w:rsidP="00DE6A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F0395">
                              <w:rPr>
                                <w:rFonts w:ascii="Arial" w:hAnsi="Arial" w:cs="Arial"/>
                              </w:rPr>
                              <w:t>- beneficjent ma nadany numer identyfikacyjny,</w:t>
                            </w:r>
                          </w:p>
                          <w:p w:rsidR="00DE6AFA" w:rsidRPr="005F0395" w:rsidRDefault="00DE6AFA" w:rsidP="00DE6A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F0395">
                              <w:rPr>
                                <w:rFonts w:ascii="Arial" w:hAnsi="Arial" w:cs="Arial"/>
                              </w:rPr>
                              <w:t>- nie będzie współfinansowana z innych środków publicznych,</w:t>
                            </w:r>
                          </w:p>
                          <w:p w:rsidR="00DE6AFA" w:rsidRPr="005F0395" w:rsidRDefault="00DE6AFA" w:rsidP="00DE6A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F0395">
                              <w:rPr>
                                <w:rFonts w:ascii="Arial" w:hAnsi="Arial" w:cs="Arial"/>
                              </w:rPr>
                              <w:t>- będzie realizowana w nie więcej niż 2 etapach, złożenie wniosku o płatność końcową wypłacaną po zrealizowaniu całej operacji nastąpi w terminie 24 miesięcy od dnia zawarcia umowy, lecz nie później niż do dnia 31 grudnia 2022 r.,</w:t>
                            </w:r>
                          </w:p>
                          <w:p w:rsidR="00DE6AFA" w:rsidRPr="005F0395" w:rsidRDefault="00DE6AFA" w:rsidP="00DE6A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F0395">
                              <w:rPr>
                                <w:rFonts w:ascii="Arial" w:hAnsi="Arial" w:cs="Arial"/>
                              </w:rPr>
                              <w:t>- projekt zakładający koszty inwestycyjne, zakłada realizację inwestycji n obszarze wiejskim objętym LSR,</w:t>
                            </w:r>
                          </w:p>
                          <w:p w:rsidR="00DE6AFA" w:rsidRPr="005F0395" w:rsidRDefault="00DE6AFA" w:rsidP="00DE6A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F0395">
                              <w:rPr>
                                <w:rFonts w:ascii="Arial" w:hAnsi="Arial" w:cs="Arial"/>
                              </w:rPr>
                              <w:t>- inwestycje w ramach operacji będą realizowane na nieruchomości będącej własnością lub współwłasnością podmiotu ubiegającego się o przyznanie pomocy lub podmiot ten posiada udokumentowane  prawo do dysponowania nieruchomością na cele określone we wniosku o przyznanie pomocy;</w:t>
                            </w:r>
                          </w:p>
                          <w:p w:rsidR="00DE6AFA" w:rsidRPr="005F0395" w:rsidRDefault="00DE6AFA" w:rsidP="00DE6AF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F0395">
                              <w:rPr>
                                <w:rFonts w:ascii="Arial" w:hAnsi="Arial" w:cs="Arial"/>
                                <w:b/>
                              </w:rPr>
                              <w:t>- minimalna całkowita wartość operacji wynosi nie mniej niż 50 000 PLN,</w:t>
                            </w:r>
                          </w:p>
                          <w:p w:rsidR="00DE6AFA" w:rsidRPr="005F0395" w:rsidRDefault="00DE6AFA" w:rsidP="00DE6A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F0395">
                              <w:rPr>
                                <w:rFonts w:ascii="Arial" w:hAnsi="Arial" w:cs="Arial"/>
                              </w:rPr>
                              <w:t>- beneficjent wykaże, że:</w:t>
                            </w:r>
                          </w:p>
                          <w:p w:rsidR="00DE6AFA" w:rsidRPr="005F0395" w:rsidRDefault="00DE6AFA" w:rsidP="00DE6A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F0395">
                              <w:rPr>
                                <w:rFonts w:ascii="Arial" w:hAnsi="Arial" w:cs="Arial"/>
                              </w:rPr>
                              <w:t>1) Posiada doświadczenie w realizacji podobnych projektów lub,</w:t>
                            </w:r>
                          </w:p>
                          <w:p w:rsidR="00DE6AFA" w:rsidRPr="005F0395" w:rsidRDefault="00DE6AFA" w:rsidP="00DE6A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F0395">
                              <w:rPr>
                                <w:rFonts w:ascii="Arial" w:hAnsi="Arial" w:cs="Arial"/>
                              </w:rPr>
                              <w:t>2) Posiada zasoby odpowiednie do przedmiotu projektu, którą zamierza realizować, lub</w:t>
                            </w:r>
                          </w:p>
                          <w:p w:rsidR="00DE6AFA" w:rsidRPr="005F0395" w:rsidRDefault="00DE6AFA" w:rsidP="00DE6A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F0395">
                              <w:rPr>
                                <w:rFonts w:ascii="Arial" w:hAnsi="Arial" w:cs="Arial"/>
                              </w:rPr>
                              <w:t xml:space="preserve">3) Posiada odpowiednie kwalifikacje, jeżeli jest osoba fizyczną, lub </w:t>
                            </w:r>
                          </w:p>
                          <w:p w:rsidR="00DE6AFA" w:rsidRPr="005F0395" w:rsidRDefault="00DE6AFA" w:rsidP="00DE6A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F0395">
                              <w:rPr>
                                <w:rFonts w:ascii="Arial" w:hAnsi="Arial" w:cs="Arial"/>
                              </w:rPr>
                              <w:t>4) Prowadzi działalność odpowiednią do przedmiotu projektu.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9E73A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15.55pt;margin-top:0;width:521.25pt;height:7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" fillcolor="#dae3f3">
                <v:textbox>
                  <w:txbxContent>
                    <w:p w:rsidR="00DE6AFA" w:rsidRPr="00B64D0C" w:rsidRDefault="00DE6AFA" w:rsidP="00DE6AF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64D0C">
                        <w:rPr>
                          <w:rFonts w:ascii="Arial" w:hAnsi="Arial" w:cs="Arial"/>
                          <w:b/>
                        </w:rPr>
                        <w:t>INFORMACJE WAŻNE DLA PODMIOTÓW ZAINTERESOWANYCH ROZWOJEM INICJATYW LOKALNYCH</w:t>
                      </w:r>
                    </w:p>
                    <w:p w:rsidR="00DE6AFA" w:rsidRDefault="00DE6AFA" w:rsidP="00DE6AF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Pomoc jest przyznawana na </w:t>
                      </w:r>
                      <w:r w:rsidRPr="00486CFA">
                        <w:rPr>
                          <w:rFonts w:ascii="Arial" w:hAnsi="Arial" w:cs="Arial"/>
                          <w:b/>
                        </w:rPr>
                        <w:t>promowanie obszaru objętego LSR, w tym produktów lub usług lokalnych</w:t>
                      </w:r>
                    </w:p>
                    <w:p w:rsidR="00DE6AFA" w:rsidRDefault="00DE6AFA" w:rsidP="00DE6AFA">
                      <w:pPr>
                        <w:pStyle w:val="Akapitzlist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 dofinansowanie może ubiegać się podmiot będący:</w:t>
                      </w:r>
                    </w:p>
                    <w:p w:rsidR="00DE6AFA" w:rsidRDefault="00DE6AFA" w:rsidP="00DE6AFA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284" w:firstLine="0"/>
                      </w:pPr>
                      <w:r w:rsidRPr="00486CFA">
                        <w:rPr>
                          <w:rFonts w:ascii="Arial" w:hAnsi="Arial" w:cs="Arial"/>
                          <w:b/>
                        </w:rPr>
                        <w:t>Osobą fizyczną</w:t>
                      </w:r>
                      <w:r w:rsidRPr="00486CFA">
                        <w:rPr>
                          <w:rFonts w:ascii="Arial" w:hAnsi="Arial" w:cs="Arial"/>
                        </w:rPr>
                        <w:t>, która:</w:t>
                      </w:r>
                    </w:p>
                    <w:p w:rsidR="00DE6AFA" w:rsidRDefault="00DE6AFA" w:rsidP="00DE6AFA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284" w:firstLine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Jest obywatelem państwa członkowskiego Unii Europejskiej,</w:t>
                      </w:r>
                    </w:p>
                    <w:p w:rsidR="00DE6AFA" w:rsidRDefault="00DE6AFA" w:rsidP="00DE6AFA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284" w:firstLine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Jest pełnoletnia,</w:t>
                      </w:r>
                    </w:p>
                    <w:p w:rsidR="00DE6AFA" w:rsidRDefault="00DE6AFA" w:rsidP="00DE6AFA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284" w:firstLine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 miejsce zamieszkania na obszarze wiejskim objętym LSR lub adres, pod którym wykonuje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    działalność gospodarczą, wpisany do Centralnej Ewidencji i Informacji o Działalności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    Gospodarczej, znajduje się na obszarze wiejskim objętym LSR albo</w:t>
                      </w:r>
                    </w:p>
                    <w:p w:rsidR="00DE6AFA" w:rsidRDefault="00DE6AFA" w:rsidP="00DE6AFA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709" w:hanging="425"/>
                      </w:pPr>
                      <w:r w:rsidRPr="00C956A9">
                        <w:rPr>
                          <w:rFonts w:ascii="Arial" w:hAnsi="Arial" w:cs="Arial"/>
                          <w:b/>
                        </w:rPr>
                        <w:t>Osobą prawną, z wyłączeniem województwa</w:t>
                      </w:r>
                      <w:r w:rsidRPr="00C956A9">
                        <w:rPr>
                          <w:rFonts w:ascii="Arial" w:hAnsi="Arial" w:cs="Arial"/>
                        </w:rPr>
                        <w:t xml:space="preserve">, jeżeli siedziba tej osoby lub jej oddział znajduje się na obszarze wiejskim objętym LSR, albo </w:t>
                      </w:r>
                    </w:p>
                    <w:p w:rsidR="00DE6AFA" w:rsidRDefault="00DE6AFA" w:rsidP="00DE6AFA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709" w:hanging="425"/>
                      </w:pPr>
                      <w:r w:rsidRPr="00C956A9">
                        <w:rPr>
                          <w:rFonts w:ascii="Arial" w:hAnsi="Arial" w:cs="Arial"/>
                          <w:b/>
                        </w:rPr>
                        <w:t>Jednostką organizacyjną nieposiadającą osobowości prawnej, której ustawa przyznaje zdolność prawną</w:t>
                      </w:r>
                      <w:r w:rsidRPr="00C956A9">
                        <w:rPr>
                          <w:rFonts w:ascii="Arial" w:hAnsi="Arial" w:cs="Arial"/>
                        </w:rPr>
                        <w:t>, jeżeli siedziba tej jednostki lub jej oddziału znajduje się na obszarze wiejskim objętym LSR z  tym że spółka kapitałowa w organizacji może ubiegać się wyłącznie o pomoc na operację w zakresie podejmowania działalności gospodarczej.</w:t>
                      </w:r>
                    </w:p>
                    <w:p w:rsidR="00DE6AFA" w:rsidRPr="005F0395" w:rsidRDefault="00DE6AFA" w:rsidP="00DE6AFA">
                      <w:pPr>
                        <w:rPr>
                          <w:rFonts w:ascii="Arial" w:hAnsi="Arial" w:cs="Arial"/>
                        </w:rPr>
                      </w:pPr>
                      <w:r w:rsidRPr="005F0395">
                        <w:rPr>
                          <w:rFonts w:ascii="Arial" w:hAnsi="Arial" w:cs="Arial"/>
                        </w:rPr>
                        <w:t>Projekt (operacja) może być realizowana, jeżeli:</w:t>
                      </w:r>
                    </w:p>
                    <w:p w:rsidR="00DE6AFA" w:rsidRPr="005F0395" w:rsidRDefault="00DE6AFA" w:rsidP="00DE6AFA">
                      <w:pPr>
                        <w:rPr>
                          <w:rFonts w:ascii="Arial" w:hAnsi="Arial" w:cs="Arial"/>
                        </w:rPr>
                      </w:pPr>
                      <w:r w:rsidRPr="005F0395">
                        <w:rPr>
                          <w:rFonts w:ascii="Arial" w:hAnsi="Arial" w:cs="Arial"/>
                        </w:rPr>
                        <w:t>- beneficjent ma nadany numer identyfikacyjny,</w:t>
                      </w:r>
                    </w:p>
                    <w:p w:rsidR="00DE6AFA" w:rsidRPr="005F0395" w:rsidRDefault="00DE6AFA" w:rsidP="00DE6AFA">
                      <w:pPr>
                        <w:rPr>
                          <w:rFonts w:ascii="Arial" w:hAnsi="Arial" w:cs="Arial"/>
                        </w:rPr>
                      </w:pPr>
                      <w:r w:rsidRPr="005F0395">
                        <w:rPr>
                          <w:rFonts w:ascii="Arial" w:hAnsi="Arial" w:cs="Arial"/>
                        </w:rPr>
                        <w:t>- nie będzie współfinansowana z innych środków publicznych,</w:t>
                      </w:r>
                    </w:p>
                    <w:p w:rsidR="00DE6AFA" w:rsidRPr="005F0395" w:rsidRDefault="00DE6AFA" w:rsidP="00DE6AFA">
                      <w:pPr>
                        <w:rPr>
                          <w:rFonts w:ascii="Arial" w:hAnsi="Arial" w:cs="Arial"/>
                        </w:rPr>
                      </w:pPr>
                      <w:r w:rsidRPr="005F0395">
                        <w:rPr>
                          <w:rFonts w:ascii="Arial" w:hAnsi="Arial" w:cs="Arial"/>
                        </w:rPr>
                        <w:t>- będzie realizowana w nie więcej niż 2 etapach, złożenie wniosku o płatność końcową wypłacaną po zrealizowaniu całej operacji nastąpi w terminie 24 miesięcy od dnia zawarcia umowy, lecz nie później niż do dnia 31 grudnia 2022 r.,</w:t>
                      </w:r>
                    </w:p>
                    <w:p w:rsidR="00DE6AFA" w:rsidRPr="005F0395" w:rsidRDefault="00DE6AFA" w:rsidP="00DE6AFA">
                      <w:pPr>
                        <w:rPr>
                          <w:rFonts w:ascii="Arial" w:hAnsi="Arial" w:cs="Arial"/>
                        </w:rPr>
                      </w:pPr>
                      <w:r w:rsidRPr="005F0395">
                        <w:rPr>
                          <w:rFonts w:ascii="Arial" w:hAnsi="Arial" w:cs="Arial"/>
                        </w:rPr>
                        <w:t>- projekt zakładający koszty inwestycyjne, zakłada realizację inwestycji n obszarze wiejskim objętym LSR,</w:t>
                      </w:r>
                    </w:p>
                    <w:p w:rsidR="00DE6AFA" w:rsidRPr="005F0395" w:rsidRDefault="00DE6AFA" w:rsidP="00DE6AFA">
                      <w:pPr>
                        <w:rPr>
                          <w:rFonts w:ascii="Arial" w:hAnsi="Arial" w:cs="Arial"/>
                        </w:rPr>
                      </w:pPr>
                      <w:r w:rsidRPr="005F0395">
                        <w:rPr>
                          <w:rFonts w:ascii="Arial" w:hAnsi="Arial" w:cs="Arial"/>
                        </w:rPr>
                        <w:t>- inwestycje w ramach operacji będą realizowane na nieruchomości będącej własnością lub współwłasnością podmiotu ubiegającego się o przyznanie pomocy lub podmiot ten posiada udokumentowane  prawo do dysponowania nieruchomością na cele określone we wniosku o przyznanie pomocy;</w:t>
                      </w:r>
                    </w:p>
                    <w:p w:rsidR="00DE6AFA" w:rsidRPr="005F0395" w:rsidRDefault="00DE6AFA" w:rsidP="00DE6AF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F0395">
                        <w:rPr>
                          <w:rFonts w:ascii="Arial" w:hAnsi="Arial" w:cs="Arial"/>
                          <w:b/>
                        </w:rPr>
                        <w:t>- minimalna całkowita wartość operacji wynosi nie mniej niż 50 000 PLN,</w:t>
                      </w:r>
                    </w:p>
                    <w:p w:rsidR="00DE6AFA" w:rsidRPr="005F0395" w:rsidRDefault="00DE6AFA" w:rsidP="00DE6AFA">
                      <w:pPr>
                        <w:rPr>
                          <w:rFonts w:ascii="Arial" w:hAnsi="Arial" w:cs="Arial"/>
                        </w:rPr>
                      </w:pPr>
                      <w:r w:rsidRPr="005F0395">
                        <w:rPr>
                          <w:rFonts w:ascii="Arial" w:hAnsi="Arial" w:cs="Arial"/>
                        </w:rPr>
                        <w:t>- beneficjent wykaże, że:</w:t>
                      </w:r>
                    </w:p>
                    <w:p w:rsidR="00DE6AFA" w:rsidRPr="005F0395" w:rsidRDefault="00DE6AFA" w:rsidP="00DE6AFA">
                      <w:pPr>
                        <w:rPr>
                          <w:rFonts w:ascii="Arial" w:hAnsi="Arial" w:cs="Arial"/>
                        </w:rPr>
                      </w:pPr>
                      <w:r w:rsidRPr="005F0395">
                        <w:rPr>
                          <w:rFonts w:ascii="Arial" w:hAnsi="Arial" w:cs="Arial"/>
                        </w:rPr>
                        <w:t>1) Posiada doświadczenie w realizacji podobnych projektów lub,</w:t>
                      </w:r>
                    </w:p>
                    <w:p w:rsidR="00DE6AFA" w:rsidRPr="005F0395" w:rsidRDefault="00DE6AFA" w:rsidP="00DE6AFA">
                      <w:pPr>
                        <w:rPr>
                          <w:rFonts w:ascii="Arial" w:hAnsi="Arial" w:cs="Arial"/>
                        </w:rPr>
                      </w:pPr>
                      <w:r w:rsidRPr="005F0395">
                        <w:rPr>
                          <w:rFonts w:ascii="Arial" w:hAnsi="Arial" w:cs="Arial"/>
                        </w:rPr>
                        <w:t>2) Posiada zasoby odpowiednie do przedmiotu projektu, którą zamierza realizować, lub</w:t>
                      </w:r>
                    </w:p>
                    <w:p w:rsidR="00DE6AFA" w:rsidRPr="005F0395" w:rsidRDefault="00DE6AFA" w:rsidP="00DE6AFA">
                      <w:pPr>
                        <w:rPr>
                          <w:rFonts w:ascii="Arial" w:hAnsi="Arial" w:cs="Arial"/>
                        </w:rPr>
                      </w:pPr>
                      <w:r w:rsidRPr="005F0395">
                        <w:rPr>
                          <w:rFonts w:ascii="Arial" w:hAnsi="Arial" w:cs="Arial"/>
                        </w:rPr>
                        <w:t xml:space="preserve">3) Posiada odpowiednie kwalifikacje, jeżeli jest osoba fizyczną, lub </w:t>
                      </w:r>
                    </w:p>
                    <w:p w:rsidR="00DE6AFA" w:rsidRPr="005F0395" w:rsidRDefault="00DE6AFA" w:rsidP="00DE6AFA">
                      <w:pPr>
                        <w:rPr>
                          <w:rFonts w:ascii="Arial" w:hAnsi="Arial" w:cs="Arial"/>
                        </w:rPr>
                      </w:pPr>
                      <w:r w:rsidRPr="005F0395">
                        <w:rPr>
                          <w:rFonts w:ascii="Arial" w:hAnsi="Arial" w:cs="Arial"/>
                        </w:rPr>
                        <w:t>4) Prowadzi działalność odpowiednią do przedmiotu projektu.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05F56" w:rsidRDefault="00DE6AFA">
      <w:bookmarkStart w:id="0" w:name="_GoBack"/>
      <w:bookmarkEnd w:id="0"/>
      <w:r w:rsidRPr="008259C3">
        <w:rPr>
          <w:rFonts w:ascii="Arial" w:hAnsi="Arial" w:cs="Arial"/>
          <w:b/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7D2A42" wp14:editId="20CAED1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315075" cy="4772025"/>
                <wp:effectExtent l="0" t="0" r="28575" b="28575"/>
                <wp:wrapSquare wrapText="bothSides"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47720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FA" w:rsidRPr="00442495" w:rsidRDefault="00DE6AFA" w:rsidP="00DE6AFA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2495">
                              <w:rPr>
                                <w:rFonts w:ascii="Arial" w:hAnsi="Arial" w:cs="Arial"/>
                                <w:b/>
                              </w:rPr>
                              <w:t>Koszty kwalifikowalne podlegają refundacji w pełnej wysokości, jeżeli zostały poniesione:</w:t>
                            </w:r>
                          </w:p>
                          <w:p w:rsidR="00DE6AFA" w:rsidRPr="00442495" w:rsidRDefault="00DE6AFA" w:rsidP="00DE6AFA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42495">
                              <w:rPr>
                                <w:rFonts w:ascii="Arial" w:hAnsi="Arial" w:cs="Arial"/>
                              </w:rPr>
                              <w:t xml:space="preserve">- od dnia, w którym została zawarta umowa, a w przypadku kosztów ogólnych od dnia 1 stycznia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</w:t>
                            </w:r>
                            <w:r w:rsidRPr="00442495">
                              <w:rPr>
                                <w:rFonts w:ascii="Arial" w:hAnsi="Arial" w:cs="Arial"/>
                              </w:rPr>
                              <w:t xml:space="preserve">2014r.  </w:t>
                            </w:r>
                          </w:p>
                          <w:p w:rsidR="00DE6AFA" w:rsidRPr="00442495" w:rsidRDefault="00DE6AFA" w:rsidP="00DE6AFA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42495">
                              <w:rPr>
                                <w:rFonts w:ascii="Arial" w:hAnsi="Arial" w:cs="Arial"/>
                              </w:rPr>
                              <w:t xml:space="preserve">- zgodnie z przepisami o zamówieniach publicznych, a gdy te przepisy nie mają zastosowania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</w:t>
                            </w:r>
                            <w:r w:rsidRPr="00442495">
                              <w:rPr>
                                <w:rFonts w:ascii="Arial" w:hAnsi="Arial" w:cs="Arial"/>
                              </w:rPr>
                              <w:t xml:space="preserve">– w wyniku wyboru przez beneficjenta najkorzystniejszej oferty spośród co najmniej trzech ofert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</w:t>
                            </w:r>
                            <w:r w:rsidRPr="00442495">
                              <w:rPr>
                                <w:rFonts w:ascii="Arial" w:hAnsi="Arial" w:cs="Arial"/>
                              </w:rPr>
                              <w:t>od osobowo lub kapitałowo niepowiązanych z beneficjentem dostawców lub wykonawców</w:t>
                            </w:r>
                          </w:p>
                          <w:p w:rsidR="00DE6AFA" w:rsidRPr="00442495" w:rsidRDefault="00DE6AFA" w:rsidP="00DE6AFA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42495">
                              <w:rPr>
                                <w:rFonts w:ascii="Arial" w:hAnsi="Arial" w:cs="Arial"/>
                              </w:rPr>
                              <w:t>- w formie rozliczenia bezgotówkowego</w:t>
                            </w:r>
                          </w:p>
                          <w:p w:rsidR="00DE6AFA" w:rsidRPr="00442495" w:rsidRDefault="00DE6AFA" w:rsidP="00DE6AFA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42495">
                              <w:rPr>
                                <w:rFonts w:ascii="Arial" w:hAnsi="Arial" w:cs="Arial"/>
                              </w:rPr>
                              <w:t>oraz zostały uwzględnione w oddzielnym systemie rachunkowości</w:t>
                            </w:r>
                          </w:p>
                          <w:p w:rsidR="00DE6AFA" w:rsidRDefault="00DE6AFA" w:rsidP="00DE6AF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8488C">
                              <w:rPr>
                                <w:rFonts w:ascii="Arial" w:hAnsi="Arial" w:cs="Arial"/>
                                <w:b/>
                              </w:rPr>
                              <w:t>Agencja płatnicza dokonuje wypłaty dotacji w 3 miesięcy od dnia złożenia wniosku o płatność.</w:t>
                            </w:r>
                          </w:p>
                          <w:p w:rsidR="00DE6AFA" w:rsidRPr="008259C3" w:rsidRDefault="00DE6AFA" w:rsidP="00DE6AF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259C3">
                              <w:rPr>
                                <w:rFonts w:ascii="Arial" w:hAnsi="Arial" w:cs="Arial"/>
                                <w:b/>
                              </w:rPr>
                              <w:t>Dofinansowanie jest przyznawane, jeżeli:</w:t>
                            </w:r>
                          </w:p>
                          <w:p w:rsidR="00DE6AFA" w:rsidRPr="008259C3" w:rsidRDefault="00DE6AFA" w:rsidP="00DE6A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259C3">
                              <w:rPr>
                                <w:rFonts w:ascii="Arial" w:hAnsi="Arial" w:cs="Arial"/>
                              </w:rPr>
                              <w:t>- projekt nie służy promocji produktów lub usług wyłącznie jednego podmiotu,</w:t>
                            </w:r>
                          </w:p>
                          <w:p w:rsidR="00DE6AFA" w:rsidRPr="008259C3" w:rsidRDefault="00DE6AFA" w:rsidP="00DE6A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259C3">
                              <w:rPr>
                                <w:rFonts w:ascii="Arial" w:hAnsi="Arial" w:cs="Arial"/>
                              </w:rPr>
                              <w:t>- nie dotyczy organizacji wydarzeń cyklicznych, z wyjątkiem wydarzenia inicjującego cykl wydarzeń lub specyficznego dla danej LSR, wskazanych i uzasadnionych w LSR, przy czym przez wydarzenie</w:t>
                            </w:r>
                          </w:p>
                          <w:p w:rsidR="00DE6AFA" w:rsidRDefault="00DE6AFA" w:rsidP="00DE6AF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259C3">
                              <w:rPr>
                                <w:rFonts w:ascii="Arial" w:hAnsi="Arial" w:cs="Arial"/>
                                <w:b/>
                              </w:rPr>
                              <w:t>Trwałość projektu zgodnie z art. 71 rozporządzenia nr 1303/2013 - 5 lat od otrzymania płatności końcowej.</w:t>
                            </w:r>
                          </w:p>
                          <w:p w:rsidR="00DE6AFA" w:rsidRPr="00F4152A" w:rsidRDefault="00DE6AFA" w:rsidP="00DE6AFA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4152A">
                              <w:rPr>
                                <w:rFonts w:ascii="Arial" w:hAnsi="Arial" w:cs="Arial"/>
                                <w:b/>
                              </w:rPr>
                              <w:t xml:space="preserve">Do kosztów kwalifikowalnych zalicza się także wartość wkładu rzeczowego (praca oraz usługi świadczone nieodpłatnie, </w:t>
                            </w:r>
                            <w:r w:rsidRPr="00F4152A">
                              <w:rPr>
                                <w:rFonts w:ascii="Arial" w:eastAsiaTheme="minorHAnsi" w:hAnsi="Arial" w:cs="Arial"/>
                                <w:b/>
                              </w:rPr>
                              <w:t>udostępnienia ziemi, nieruchomości, sprzętu).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D2A42" id="Pole tekstowe 2" o:spid="_x0000_s1027" type="#_x0000_t202" style="position:absolute;margin-left:446.05pt;margin-top:0;width:497.25pt;height:375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" fillcolor="#dae3f3">
                <v:textbox>
                  <w:txbxContent>
                    <w:p w:rsidR="00DE6AFA" w:rsidRPr="00442495" w:rsidRDefault="00DE6AFA" w:rsidP="00DE6AFA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442495">
                        <w:rPr>
                          <w:rFonts w:ascii="Arial" w:hAnsi="Arial" w:cs="Arial"/>
                          <w:b/>
                        </w:rPr>
                        <w:t>Koszty kwalifikowalne podlegają refundacji w pełnej wysokości, jeżeli zostały poniesione:</w:t>
                      </w:r>
                    </w:p>
                    <w:p w:rsidR="00DE6AFA" w:rsidRPr="00442495" w:rsidRDefault="00DE6AFA" w:rsidP="00DE6AFA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</w:rPr>
                      </w:pPr>
                      <w:r w:rsidRPr="00442495">
                        <w:rPr>
                          <w:rFonts w:ascii="Arial" w:hAnsi="Arial" w:cs="Arial"/>
                        </w:rPr>
                        <w:t xml:space="preserve">- od dnia, w którym została zawarta umowa, a w przypadku kosztów ogólnych od dnia 1 stycznia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</w:t>
                      </w:r>
                      <w:r w:rsidRPr="00442495">
                        <w:rPr>
                          <w:rFonts w:ascii="Arial" w:hAnsi="Arial" w:cs="Arial"/>
                        </w:rPr>
                        <w:t xml:space="preserve">2014r.  </w:t>
                      </w:r>
                    </w:p>
                    <w:p w:rsidR="00DE6AFA" w:rsidRPr="00442495" w:rsidRDefault="00DE6AFA" w:rsidP="00DE6AFA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</w:rPr>
                      </w:pPr>
                      <w:r w:rsidRPr="00442495">
                        <w:rPr>
                          <w:rFonts w:ascii="Arial" w:hAnsi="Arial" w:cs="Arial"/>
                        </w:rPr>
                        <w:t xml:space="preserve">- zgodnie z przepisami o zamówieniach publicznych, a gdy te przepisy nie mają zastosowania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</w:t>
                      </w:r>
                      <w:r w:rsidRPr="00442495">
                        <w:rPr>
                          <w:rFonts w:ascii="Arial" w:hAnsi="Arial" w:cs="Arial"/>
                        </w:rPr>
                        <w:t xml:space="preserve">– w wyniku wyboru przez beneficjenta najkorzystniejszej oferty spośród co najmniej trzech ofert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</w:t>
                      </w:r>
                      <w:r w:rsidRPr="00442495">
                        <w:rPr>
                          <w:rFonts w:ascii="Arial" w:hAnsi="Arial" w:cs="Arial"/>
                        </w:rPr>
                        <w:t>od osobowo lub kapitałowo niepowiązanych z beneficjentem dostawców lub wykonawców</w:t>
                      </w:r>
                    </w:p>
                    <w:p w:rsidR="00DE6AFA" w:rsidRPr="00442495" w:rsidRDefault="00DE6AFA" w:rsidP="00DE6AFA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</w:rPr>
                      </w:pPr>
                      <w:r w:rsidRPr="00442495">
                        <w:rPr>
                          <w:rFonts w:ascii="Arial" w:hAnsi="Arial" w:cs="Arial"/>
                        </w:rPr>
                        <w:t>- w formie rozliczenia bezgotówkowego</w:t>
                      </w:r>
                    </w:p>
                    <w:p w:rsidR="00DE6AFA" w:rsidRPr="00442495" w:rsidRDefault="00DE6AFA" w:rsidP="00DE6AFA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</w:rPr>
                      </w:pPr>
                      <w:r w:rsidRPr="00442495">
                        <w:rPr>
                          <w:rFonts w:ascii="Arial" w:hAnsi="Arial" w:cs="Arial"/>
                        </w:rPr>
                        <w:t>oraz zostały uwzględnione w oddzielnym systemie rachunkowości</w:t>
                      </w:r>
                    </w:p>
                    <w:p w:rsidR="00DE6AFA" w:rsidRDefault="00DE6AFA" w:rsidP="00DE6AF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8488C">
                        <w:rPr>
                          <w:rFonts w:ascii="Arial" w:hAnsi="Arial" w:cs="Arial"/>
                          <w:b/>
                        </w:rPr>
                        <w:t>Agencja płatnicza dokonuje wypłaty dotacji w 3 miesięcy od dnia złożenia wniosku o płatność.</w:t>
                      </w:r>
                    </w:p>
                    <w:p w:rsidR="00DE6AFA" w:rsidRPr="008259C3" w:rsidRDefault="00DE6AFA" w:rsidP="00DE6AF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259C3">
                        <w:rPr>
                          <w:rFonts w:ascii="Arial" w:hAnsi="Arial" w:cs="Arial"/>
                          <w:b/>
                        </w:rPr>
                        <w:t>Dofinansowanie jest przyznawane, jeżeli:</w:t>
                      </w:r>
                    </w:p>
                    <w:p w:rsidR="00DE6AFA" w:rsidRPr="008259C3" w:rsidRDefault="00DE6AFA" w:rsidP="00DE6AFA">
                      <w:pPr>
                        <w:rPr>
                          <w:rFonts w:ascii="Arial" w:hAnsi="Arial" w:cs="Arial"/>
                        </w:rPr>
                      </w:pPr>
                      <w:r w:rsidRPr="008259C3">
                        <w:rPr>
                          <w:rFonts w:ascii="Arial" w:hAnsi="Arial" w:cs="Arial"/>
                        </w:rPr>
                        <w:t>- projekt nie służy promocji produktów lub usług wyłącznie jednego podmiotu,</w:t>
                      </w:r>
                    </w:p>
                    <w:p w:rsidR="00DE6AFA" w:rsidRPr="008259C3" w:rsidRDefault="00DE6AFA" w:rsidP="00DE6AFA">
                      <w:pPr>
                        <w:rPr>
                          <w:rFonts w:ascii="Arial" w:hAnsi="Arial" w:cs="Arial"/>
                        </w:rPr>
                      </w:pPr>
                      <w:r w:rsidRPr="008259C3">
                        <w:rPr>
                          <w:rFonts w:ascii="Arial" w:hAnsi="Arial" w:cs="Arial"/>
                        </w:rPr>
                        <w:t>- nie dotyczy organizacji wydarzeń cyklicznych, z wyjątkiem wydarzenia inicjującego cykl wydarzeń lub specyficznego dla danej LSR, wskazanych i uzasadnionych w LSR, przy czym przez wydarzenie</w:t>
                      </w:r>
                    </w:p>
                    <w:p w:rsidR="00DE6AFA" w:rsidRDefault="00DE6AFA" w:rsidP="00DE6AF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259C3">
                        <w:rPr>
                          <w:rFonts w:ascii="Arial" w:hAnsi="Arial" w:cs="Arial"/>
                          <w:b/>
                        </w:rPr>
                        <w:t>Trwałość projektu zgodnie z art. 71 rozporządzenia nr 1303/2013 - 5 lat od otrzymania płatności końcowej.</w:t>
                      </w:r>
                    </w:p>
                    <w:p w:rsidR="00DE6AFA" w:rsidRPr="00F4152A" w:rsidRDefault="00DE6AFA" w:rsidP="00DE6AFA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F4152A">
                        <w:rPr>
                          <w:rFonts w:ascii="Arial" w:hAnsi="Arial" w:cs="Arial"/>
                          <w:b/>
                        </w:rPr>
                        <w:t xml:space="preserve">Do kosztów kwalifikowalnych zalicza się także wartość wkładu rzeczowego (praca oraz usługi świadczone nieodpłatnie, </w:t>
                      </w:r>
                      <w:r w:rsidRPr="00F4152A">
                        <w:rPr>
                          <w:rFonts w:ascii="Arial" w:eastAsiaTheme="minorHAnsi" w:hAnsi="Arial" w:cs="Arial"/>
                          <w:b/>
                        </w:rPr>
                        <w:t>udostępnienia ziemi, nieruchomości, sprzętu).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05F56" w:rsidSect="00DE6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438B2"/>
    <w:multiLevelType w:val="hybridMultilevel"/>
    <w:tmpl w:val="127098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B5A4B"/>
    <w:multiLevelType w:val="hybridMultilevel"/>
    <w:tmpl w:val="D5245260"/>
    <w:lvl w:ilvl="0" w:tplc="D7A6B9AE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FA"/>
    <w:rsid w:val="00DE6AFA"/>
    <w:rsid w:val="00E0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BDEC8-DB8B-45BF-AF97-ABEEAE96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E6AFA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AFA"/>
    <w:pPr>
      <w:suppressAutoHyphens w:val="0"/>
      <w:spacing w:line="256" w:lineRule="auto"/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Jesionowska</dc:creator>
  <cp:keywords/>
  <dc:description/>
  <cp:lastModifiedBy>Renata Jesionowska</cp:lastModifiedBy>
  <cp:revision>1</cp:revision>
  <dcterms:created xsi:type="dcterms:W3CDTF">2015-10-20T13:28:00Z</dcterms:created>
  <dcterms:modified xsi:type="dcterms:W3CDTF">2015-10-20T13:30:00Z</dcterms:modified>
</cp:coreProperties>
</file>